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5CA62CEA" w14:textId="2BF810CB" w:rsidR="008B2869" w:rsidRDefault="007E77D6">
      <w:pPr>
        <w:rPr>
          <w:sz w:val="28"/>
          <w:szCs w:val="28"/>
          <w:u w:val="single"/>
        </w:rPr>
      </w:pPr>
      <w:hyperlink r:id="rId8" w:history="1">
        <w:r w:rsidRPr="00D643D2">
          <w:rPr>
            <w:rStyle w:val="Hyperlink"/>
            <w:sz w:val="28"/>
            <w:szCs w:val="28"/>
          </w:rPr>
          <w:t>https://na3.docusign.net/Member/PowerFormSigning.aspx?PowerFormId=cc2e9373-688a-440a-a3ee-40ea84ee9a07</w:t>
        </w:r>
      </w:hyperlink>
    </w:p>
    <w:p w14:paraId="07B1866D" w14:textId="77777777" w:rsidR="007E77D6" w:rsidRDefault="007E77D6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B5E5" w14:textId="77777777" w:rsidR="00134CB0" w:rsidRDefault="00134CB0" w:rsidP="002302CB">
      <w:r>
        <w:separator/>
      </w:r>
    </w:p>
  </w:endnote>
  <w:endnote w:type="continuationSeparator" w:id="0">
    <w:p w14:paraId="372CC6BB" w14:textId="77777777" w:rsidR="00134CB0" w:rsidRDefault="00134CB0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7DC20" w14:textId="77777777" w:rsidR="00134CB0" w:rsidRDefault="00134CB0" w:rsidP="002302CB">
      <w:r>
        <w:separator/>
      </w:r>
    </w:p>
  </w:footnote>
  <w:footnote w:type="continuationSeparator" w:id="0">
    <w:p w14:paraId="478BA2B4" w14:textId="77777777" w:rsidR="00134CB0" w:rsidRDefault="00134CB0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6433"/>
    <w:rsid w:val="00134CB0"/>
    <w:rsid w:val="00163AD7"/>
    <w:rsid w:val="001D2309"/>
    <w:rsid w:val="002302CB"/>
    <w:rsid w:val="002B14E9"/>
    <w:rsid w:val="003A762A"/>
    <w:rsid w:val="00602BD4"/>
    <w:rsid w:val="006B16F7"/>
    <w:rsid w:val="006C6E5B"/>
    <w:rsid w:val="0075059D"/>
    <w:rsid w:val="00756B67"/>
    <w:rsid w:val="007E235D"/>
    <w:rsid w:val="007E77D6"/>
    <w:rsid w:val="008B2869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cc2e9373-688a-440a-a3ee-40ea84ee9a07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2017-08-20T18:31:00Z</dcterms:created>
  <dcterms:modified xsi:type="dcterms:W3CDTF">2017-08-20T18:31:00Z</dcterms:modified>
</cp:coreProperties>
</file>